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09" w:rsidRDefault="00A84E09" w:rsidP="00A84E0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7 </w:t>
      </w:r>
    </w:p>
    <w:p w:rsidR="00A84E09" w:rsidRDefault="00A84E09" w:rsidP="00A84E09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A84E09" w:rsidRDefault="00A84E09" w:rsidP="00A84E0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A84E09" w:rsidRDefault="00A84E09" w:rsidP="00A84E0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A84E09" w:rsidRDefault="00A84E09" w:rsidP="00A84E0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A84E09" w:rsidRDefault="00A84E09" w:rsidP="00A84E0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A84E09" w:rsidRDefault="00A84E09" w:rsidP="00A84E0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_______________ № ____) </w:t>
      </w:r>
    </w:p>
    <w:p w:rsidR="00A84E09" w:rsidRDefault="00A84E09" w:rsidP="00A84E09">
      <w:pPr>
        <w:jc w:val="both"/>
        <w:rPr>
          <w:sz w:val="24"/>
          <w:szCs w:val="24"/>
        </w:rPr>
      </w:pPr>
    </w:p>
    <w:p w:rsidR="00A84E09" w:rsidRDefault="00A84E09" w:rsidP="00A84E09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2026 год</w:t>
      </w:r>
    </w:p>
    <w:p w:rsidR="00A84E09" w:rsidRDefault="00A84E09" w:rsidP="00A84E09">
      <w:pPr>
        <w:jc w:val="center"/>
        <w:rPr>
          <w:sz w:val="24"/>
          <w:szCs w:val="24"/>
        </w:rPr>
      </w:pPr>
    </w:p>
    <w:p w:rsidR="00A84E09" w:rsidRDefault="00A84E09" w:rsidP="00A84E0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60" w:type="dxa"/>
        <w:tblInd w:w="113" w:type="dxa"/>
        <w:tblLook w:val="04A0" w:firstRow="1" w:lastRow="0" w:firstColumn="1" w:lastColumn="0" w:noHBand="0" w:noVBand="1"/>
      </w:tblPr>
      <w:tblGrid>
        <w:gridCol w:w="5665"/>
        <w:gridCol w:w="1559"/>
        <w:gridCol w:w="593"/>
        <w:gridCol w:w="10"/>
        <w:gridCol w:w="1523"/>
        <w:gridCol w:w="10"/>
      </w:tblGrid>
      <w:tr w:rsidR="00A84E09" w:rsidTr="00A84E09">
        <w:trPr>
          <w:gridAfter w:val="1"/>
          <w:wAfter w:w="10" w:type="dxa"/>
          <w:trHeight w:val="645"/>
        </w:trPr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E09" w:rsidRDefault="00A84E09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Вид </w:t>
            </w:r>
          </w:p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</w:t>
            </w:r>
          </w:p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</w:t>
            </w:r>
          </w:p>
        </w:tc>
      </w:tr>
      <w:tr w:rsidR="00A84E09" w:rsidTr="00A84E09">
        <w:trPr>
          <w:gridAfter w:val="1"/>
          <w:wAfter w:w="10" w:type="dxa"/>
          <w:trHeight w:val="1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09" w:rsidRDefault="00A84E09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09" w:rsidRDefault="00A84E0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09" w:rsidRDefault="00A84E0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09" w:rsidRDefault="00A84E09">
            <w:pPr>
              <w:rPr>
                <w:sz w:val="22"/>
                <w:szCs w:val="22"/>
                <w:lang w:eastAsia="en-US"/>
              </w:rPr>
            </w:pPr>
          </w:p>
        </w:tc>
      </w:tr>
      <w:tr w:rsidR="00A84E09" w:rsidTr="00A84E09">
        <w:trPr>
          <w:gridAfter w:val="1"/>
          <w:wAfter w:w="10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 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744 503,3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«Реализация </w:t>
            </w:r>
            <w:proofErr w:type="gramStart"/>
            <w:r>
              <w:rPr>
                <w:sz w:val="22"/>
                <w:szCs w:val="22"/>
                <w:lang w:eastAsia="en-US"/>
              </w:rPr>
              <w:t>основных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155 854,5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01 0 01 64200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53 716,2</w:t>
            </w:r>
          </w:p>
        </w:tc>
      </w:tr>
      <w:tr w:rsidR="00A84E09" w:rsidTr="00A84E09">
        <w:trPr>
          <w:gridAfter w:val="1"/>
          <w:wAfter w:w="10" w:type="dxa"/>
          <w:trHeight w:val="8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01 0 01 72750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102 138,3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384 224,2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01 0 02 64210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127 832,6</w:t>
            </w:r>
          </w:p>
        </w:tc>
      </w:tr>
      <w:tr w:rsidR="00A84E09" w:rsidTr="00A84E09">
        <w:trPr>
          <w:gridAfter w:val="1"/>
          <w:wAfter w:w="10" w:type="dxa"/>
          <w:trHeight w:val="18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01 0 02 72750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244 652,2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01 0 02 72760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2 216,0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L3040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9 513,4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S2760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01 0 03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26 833,0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01 0 03 64230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26 111,6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01 0 03 73460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577,1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S3460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>
              <w:rPr>
                <w:sz w:val="22"/>
                <w:szCs w:val="22"/>
                <w:lang w:eastAsia="en-US"/>
              </w:rPr>
              <w:t>пребывания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в образовательных организациях"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01 0 05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6 927,3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01 0 05 64220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5 530,2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01 0 05 73730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905,3</w:t>
            </w:r>
          </w:p>
        </w:tc>
      </w:tr>
      <w:tr w:rsidR="00A84E09" w:rsidTr="00A84E09">
        <w:trPr>
          <w:gridAfter w:val="1"/>
          <w:wAfter w:w="10" w:type="dxa"/>
          <w:trHeight w:val="8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05 S3730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491,8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01 0 06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«Обеспечение условий для развития кадрового потенциала муниципальных образовательных организаций»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01 0 07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расходов на наем (поднаем) жилых помещений привлекаемым специалистам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01 0 07 63500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57501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A84E09" w:rsidTr="00A84E09">
        <w:trPr>
          <w:gridAfter w:val="1"/>
          <w:wAfter w:w="10" w:type="dxa"/>
          <w:trHeight w:val="15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53030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42 199,5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38 712,2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3 475,8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151 157,7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95 634,1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11 024,0</w:t>
            </w:r>
          </w:p>
        </w:tc>
      </w:tr>
      <w:tr w:rsidR="00A84E09" w:rsidTr="00A84E09">
        <w:trPr>
          <w:gridAfter w:val="1"/>
          <w:wAfter w:w="10" w:type="dxa"/>
          <w:trHeight w:val="113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3 096,0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7 400,6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02 1 01 73990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S3990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105,5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32 694,8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02 1 02 64420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28 891,3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02 1 02 73990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2 982,7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02 1 02 85010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75,1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S3990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745,7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02 1 03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51 915,3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02 1 03 64430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47 452,6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02 1 03 73990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3 336,0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02 1 03 85010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292,7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S3990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834,0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02 2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дополнительного образования по </w:t>
            </w:r>
            <w:proofErr w:type="gramStart"/>
            <w:r>
              <w:rPr>
                <w:sz w:val="22"/>
                <w:szCs w:val="22"/>
                <w:lang w:eastAsia="en-US"/>
              </w:rPr>
              <w:t>дополнительным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общеобразовательным </w:t>
            </w:r>
            <w:r>
              <w:rPr>
                <w:sz w:val="22"/>
                <w:szCs w:val="22"/>
                <w:lang w:eastAsia="en-US"/>
              </w:rPr>
              <w:lastRenderedPageBreak/>
              <w:t>программ: общеразвивающим и предпрофессиональным в области искусства"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02 2 01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02 2 01 64230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27 615,8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02 2 01 73460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435,7</w:t>
            </w:r>
          </w:p>
        </w:tc>
      </w:tr>
      <w:tr w:rsidR="00A84E09" w:rsidTr="00A84E09">
        <w:trPr>
          <w:gridAfter w:val="1"/>
          <w:wAfter w:w="10" w:type="dxa"/>
          <w:trHeight w:val="397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2 01 S3460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14 557,5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10 100,2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1 667,7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02 4 01 73730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1 349,9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L4670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S3730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1 037,2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Я5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Я5 55900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12 146,0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658,7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22 619,4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1 277,0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755,0</w:t>
            </w:r>
          </w:p>
        </w:tc>
      </w:tr>
      <w:tr w:rsidR="00A84E09" w:rsidTr="00A84E09">
        <w:trPr>
          <w:gridAfter w:val="1"/>
          <w:wAfter w:w="10" w:type="dxa"/>
          <w:trHeight w:val="113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21 342,4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03 0 02 64240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20 868,9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03 0 02 73460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360,5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поддержка организаций, входящих в систему спортивной подготовки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L0810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S3460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90,1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29 839,7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25 631,2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23 948,5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04 1 01 65150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A84E09" w:rsidTr="00A84E09">
        <w:trPr>
          <w:gridAfter w:val="1"/>
          <w:wAfter w:w="10" w:type="dxa"/>
          <w:trHeight w:val="18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5 974,9</w:t>
            </w:r>
          </w:p>
        </w:tc>
      </w:tr>
      <w:tr w:rsidR="00A84E09" w:rsidTr="00A84E09">
        <w:trPr>
          <w:gridAfter w:val="1"/>
          <w:wAfter w:w="10" w:type="dxa"/>
          <w:trHeight w:val="20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614,4</w:t>
            </w:r>
          </w:p>
        </w:tc>
      </w:tr>
      <w:tr w:rsidR="00A84E09" w:rsidTr="00A84E09">
        <w:trPr>
          <w:gridAfter w:val="1"/>
          <w:wAfter w:w="10" w:type="dxa"/>
          <w:trHeight w:val="1672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6,2</w:t>
            </w:r>
          </w:p>
        </w:tc>
      </w:tr>
      <w:tr w:rsidR="00A84E09" w:rsidTr="00A84E09">
        <w:trPr>
          <w:gridAfter w:val="1"/>
          <w:wAfter w:w="10" w:type="dxa"/>
          <w:trHeight w:val="18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4 101,4</w:t>
            </w:r>
          </w:p>
        </w:tc>
      </w:tr>
      <w:tr w:rsidR="00A84E09" w:rsidTr="00A84E09">
        <w:trPr>
          <w:gridAfter w:val="1"/>
          <w:wAfter w:w="10" w:type="dxa"/>
          <w:trHeight w:val="13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</w:t>
            </w:r>
            <w:r>
              <w:rPr>
                <w:sz w:val="22"/>
                <w:szCs w:val="22"/>
                <w:lang w:eastAsia="en-US"/>
              </w:rPr>
              <w:lastRenderedPageBreak/>
              <w:t>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04 1 01 73160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5 673,4</w:t>
            </w:r>
          </w:p>
        </w:tc>
      </w:tr>
      <w:tr w:rsidR="00A84E09" w:rsidTr="00A84E09">
        <w:trPr>
          <w:gridAfter w:val="1"/>
          <w:wAfter w:w="10" w:type="dxa"/>
          <w:trHeight w:val="29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(или) выполнения задач по отражению вооруженного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04 1 01 73940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1 233,9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04 1 01 84900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04 1 01 85030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A84E09" w:rsidTr="00A84E09">
        <w:trPr>
          <w:gridAfter w:val="1"/>
          <w:wAfter w:w="10" w:type="dxa"/>
          <w:trHeight w:val="8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S3160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1 418,4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1 660,6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4 208,5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4 138,5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04 2 01 64340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04 2 01 65140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S3150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04 2 02 65140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04 2 03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04 2 03 65140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26 133,5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10 810,0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A84E09" w:rsidTr="00A84E09">
        <w:trPr>
          <w:gridAfter w:val="1"/>
          <w:wAfter w:w="10" w:type="dxa"/>
          <w:trHeight w:val="11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05 1 01 63910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A84E09" w:rsidTr="00A84E09">
        <w:trPr>
          <w:gridAfter w:val="1"/>
          <w:wAfter w:w="10" w:type="dxa"/>
          <w:trHeight w:val="13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</w:tr>
      <w:tr w:rsidR="00A84E09" w:rsidTr="00A84E09">
        <w:trPr>
          <w:gridAfter w:val="1"/>
          <w:wAfter w:w="10" w:type="dxa"/>
          <w:trHeight w:val="11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Мероприятия по восстановлению платежеспособности (санации)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4 027,8</w:t>
            </w:r>
          </w:p>
        </w:tc>
      </w:tr>
      <w:tr w:rsidR="00A84E09" w:rsidTr="00A84E09">
        <w:trPr>
          <w:gridAfter w:val="1"/>
          <w:wAfter w:w="10" w:type="dxa"/>
          <w:trHeight w:val="11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3 482,2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05 2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05 2 01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A84E09" w:rsidTr="00A84E09">
        <w:trPr>
          <w:gridAfter w:val="1"/>
          <w:wAfter w:w="10" w:type="dxa"/>
          <w:trHeight w:val="11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05 2 01 64280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9 512,9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8 212,9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7 352,6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подготовке документации для установления публичных сервитутов в целях эксплуатации объектов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05 3 01 63420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A84E09" w:rsidTr="00A84E09">
        <w:trPr>
          <w:gridAfter w:val="1"/>
          <w:wAfter w:w="10" w:type="dxa"/>
          <w:trHeight w:val="25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мероприятий в рамках иного межбюджетного трансферта в целях стимулирования органов местного самоуправления за повышение доходного потенциала территории муниципальных образований (Иные закупки </w:t>
            </w:r>
            <w:r>
              <w:rPr>
                <w:sz w:val="22"/>
                <w:szCs w:val="22"/>
                <w:lang w:eastAsia="en-US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05 3 01 73490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05 3 02 63060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21 902,4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06 1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2 723,0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06 1 01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2 723,0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06 1 01 62190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2 723,0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7 313,8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</w:t>
            </w:r>
            <w:proofErr w:type="spellStart"/>
            <w:r>
              <w:rPr>
                <w:sz w:val="22"/>
                <w:szCs w:val="22"/>
                <w:lang w:eastAsia="en-US"/>
              </w:rPr>
              <w:t>первочередных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 по </w:t>
            </w:r>
            <w:proofErr w:type="spellStart"/>
            <w:r>
              <w:rPr>
                <w:sz w:val="22"/>
                <w:szCs w:val="22"/>
                <w:lang w:eastAsia="en-US"/>
              </w:rPr>
              <w:t>притовопожарной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безопасности"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7 313,8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06 2 01 62180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2 469,8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06 2 01 62200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06 3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1 441,5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06 3 01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1 441,5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06 3 01 62180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1 441,5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10 424,1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3 086,5</w:t>
            </w:r>
          </w:p>
        </w:tc>
      </w:tr>
      <w:tr w:rsidR="00A84E09" w:rsidTr="00A84E09">
        <w:trPr>
          <w:gridAfter w:val="1"/>
          <w:wAfter w:w="10" w:type="dxa"/>
          <w:trHeight w:val="8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органами местного </w:t>
            </w:r>
            <w:r>
              <w:rPr>
                <w:sz w:val="22"/>
                <w:szCs w:val="22"/>
                <w:lang w:eastAsia="en-US"/>
              </w:rPr>
              <w:lastRenderedPageBreak/>
              <w:t>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7 114,0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146,6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68 733,0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4 614,3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А0820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84,5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А0820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4 229,8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8 820,3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2 - Проект "Окна - глаза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01 73741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439,6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Кольцевая 16 - Проект "Уютный дом 2 этап")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01 73742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591,7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Поддержка развития территориального общественного самоуправления (ТОС № 3 - Проект "Новые окна уютного дома") (Иные закупки товаров, работ и услуг </w:t>
            </w:r>
            <w:r>
              <w:rPr>
                <w:sz w:val="22"/>
                <w:szCs w:val="22"/>
                <w:lang w:eastAsia="en-US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01 73746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373,9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31 198,5</w:t>
            </w:r>
          </w:p>
        </w:tc>
      </w:tr>
      <w:tr w:rsidR="00A84E09" w:rsidTr="00A84E09">
        <w:trPr>
          <w:gridAfter w:val="1"/>
          <w:wAfter w:w="10" w:type="dxa"/>
          <w:trHeight w:val="25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неисполнению судебного решения, связанного с реализацией проектирования по строительству водопроводных сетей и строительство водопроводных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02 61670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оценке состояния и разработке проектных решений для капитального ремонта комплекса водопроводных сооружений г. Кемь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02 63710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02 63720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23 047,5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02 75850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5 951,0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8 831,4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67484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6 668,1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67484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1 491,9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6748S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671,4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Н И3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И3 51540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105 352,9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30 138,9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153,6</w:t>
            </w:r>
          </w:p>
        </w:tc>
      </w:tr>
      <w:tr w:rsidR="00A84E09" w:rsidTr="00A84E09">
        <w:trPr>
          <w:gridAfter w:val="1"/>
          <w:wAfter w:w="10" w:type="dxa"/>
          <w:trHeight w:val="8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19 357,4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A84E09" w:rsidTr="00A84E09">
        <w:trPr>
          <w:gridAfter w:val="1"/>
          <w:wAfter w:w="10" w:type="dxa"/>
          <w:trHeight w:val="11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08 2 01 63230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8 575,8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08 2 01 63820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6 231,6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08 3 01 63830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29 034,6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Рассвет - Проект "Устройство сцены в п. Рабочеостровск")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08 3 01 73743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Уют - Проект "Уютный двор")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08 3 01 73744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08 3 01 75850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4 049,0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7 022,0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7 022,0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08 4 01 63780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08 4 01 63850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08 4 01 73480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A84E09" w:rsidTr="00A84E09">
        <w:trPr>
          <w:gridAfter w:val="1"/>
          <w:wAfter w:w="10" w:type="dxa"/>
          <w:trHeight w:val="8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Юбилейный - Проект "Обустройство контейнерной площадки")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08 4 01 73745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09 3 01 61650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3 540,3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3 540,3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55550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sz w:val="22"/>
                <w:szCs w:val="22"/>
                <w:lang w:eastAsia="en-US"/>
              </w:rPr>
              <w:lastRenderedPageBreak/>
              <w:t>товаров, работ, услуг)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 0 И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55550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11 0 01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11 0 01 61090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A84E09" w:rsidTr="00A84E09">
        <w:trPr>
          <w:gridAfter w:val="1"/>
          <w:wAfter w:w="10" w:type="dxa"/>
          <w:trHeight w:val="15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50500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837,9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51790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1 771,1</w:t>
            </w:r>
          </w:p>
        </w:tc>
      </w:tr>
      <w:tr w:rsidR="00A84E09" w:rsidTr="00A84E09">
        <w:trPr>
          <w:gridAfter w:val="1"/>
          <w:wAfter w:w="10" w:type="dxa"/>
          <w:trHeight w:val="3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144 923,5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513,5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A84E09" w:rsidTr="00A84E09">
        <w:trPr>
          <w:gridAfter w:val="1"/>
          <w:wAfter w:w="10" w:type="dxa"/>
          <w:trHeight w:val="114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20 0 00 51200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Представительские расходы муниципального образования (Иные закупки товаров, работ и услуг для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20 0 00 61060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8 638,0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722,1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20 0 00 61100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20 0 00 61200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765,4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3 337,0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31 796,0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416,1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20 0 00 61400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20 0 00 61500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1 216,8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2 685,6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20 0 00 63070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5 816,8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20 0 00 63380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1 824,0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20 0 00 63410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Резервный фонд Правительства Республики Карелия </w:t>
            </w:r>
            <w:r>
              <w:rPr>
                <w:sz w:val="22"/>
                <w:szCs w:val="22"/>
                <w:lang w:eastAsia="en-US"/>
              </w:rPr>
              <w:lastRenderedPageBreak/>
              <w:t>(Иные выплаты населению)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 0 00 Ф5040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1 700,0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80 974,0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00 11010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63 796,4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5 133,2</w:t>
            </w:r>
          </w:p>
        </w:tc>
      </w:tr>
      <w:tr w:rsidR="00A84E09" w:rsidTr="00A84E09">
        <w:trPr>
          <w:gridAfter w:val="1"/>
          <w:wAfter w:w="10" w:type="dxa"/>
          <w:trHeight w:val="46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2 548,0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00 11030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A84E09" w:rsidTr="00A84E09">
        <w:trPr>
          <w:gridAfter w:val="1"/>
          <w:wAfter w:w="10" w:type="dxa"/>
          <w:trHeight w:val="690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00 11040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00 73701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641,8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00 73702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20,2</w:t>
            </w:r>
          </w:p>
        </w:tc>
      </w:tr>
      <w:tr w:rsidR="00A84E09" w:rsidTr="00A84E09">
        <w:trPr>
          <w:gridAfter w:val="1"/>
          <w:wAfter w:w="10" w:type="dxa"/>
          <w:trHeight w:val="915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00 73702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15,4</w:t>
            </w:r>
          </w:p>
        </w:tc>
      </w:tr>
      <w:tr w:rsidR="00A84E09" w:rsidTr="00A84E09">
        <w:trPr>
          <w:gridAfter w:val="1"/>
          <w:wAfter w:w="10" w:type="dxa"/>
          <w:trHeight w:val="113"/>
        </w:trPr>
        <w:tc>
          <w:tcPr>
            <w:tcW w:w="5665" w:type="dxa"/>
            <w:vAlign w:val="center"/>
            <w:hideMark/>
          </w:tcPr>
          <w:p w:rsidR="00A84E09" w:rsidRDefault="00A84E0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</w:t>
            </w:r>
            <w:r>
              <w:rPr>
                <w:sz w:val="22"/>
                <w:szCs w:val="22"/>
                <w:lang w:eastAsia="en-US"/>
              </w:rPr>
              <w:lastRenderedPageBreak/>
              <w:t>органов)</w:t>
            </w:r>
          </w:p>
        </w:tc>
        <w:tc>
          <w:tcPr>
            <w:tcW w:w="1559" w:type="dxa"/>
            <w:noWrap/>
            <w:hideMark/>
          </w:tcPr>
          <w:p w:rsidR="00A84E09" w:rsidRDefault="00A84E0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00 73750</w:t>
            </w:r>
          </w:p>
        </w:tc>
        <w:tc>
          <w:tcPr>
            <w:tcW w:w="593" w:type="dxa"/>
            <w:noWrap/>
            <w:hideMark/>
          </w:tcPr>
          <w:p w:rsidR="00A84E09" w:rsidRDefault="00A84E0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A84E09" w:rsidTr="00A84E09">
        <w:trPr>
          <w:trHeight w:val="345"/>
        </w:trPr>
        <w:tc>
          <w:tcPr>
            <w:tcW w:w="7827" w:type="dxa"/>
            <w:gridSpan w:val="4"/>
            <w:noWrap/>
            <w:vAlign w:val="center"/>
            <w:hideMark/>
          </w:tcPr>
          <w:p w:rsidR="00A84E09" w:rsidRDefault="00A84E09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 xml:space="preserve">Итого: </w:t>
            </w:r>
          </w:p>
        </w:tc>
        <w:tc>
          <w:tcPr>
            <w:tcW w:w="1533" w:type="dxa"/>
            <w:gridSpan w:val="2"/>
            <w:noWrap/>
            <w:vAlign w:val="center"/>
            <w:hideMark/>
          </w:tcPr>
          <w:p w:rsidR="00A84E09" w:rsidRDefault="00A84E0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1 326 884,5</w:t>
            </w:r>
          </w:p>
        </w:tc>
      </w:tr>
    </w:tbl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E09"/>
    <w:rsid w:val="00A84E09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4E09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84E09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84E0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A84E0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84E0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84E09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A84E09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A84E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4E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4E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84E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84E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84E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84E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A84E09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A84E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84E0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4E0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A84E0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A84E09"/>
    <w:pPr>
      <w:ind w:left="720"/>
      <w:contextualSpacing/>
    </w:pPr>
  </w:style>
  <w:style w:type="paragraph" w:customStyle="1" w:styleId="ConsPlusTitle">
    <w:name w:val="ConsPlusTitle"/>
    <w:uiPriority w:val="99"/>
    <w:rsid w:val="00A84E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A84E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84E0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A84E09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84E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84E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A84E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A84E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A84E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A84E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A84E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A84E0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A84E0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A84E0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A84E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A84E0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A84E0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A84E0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A84E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A84E0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A84E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A84E0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A84E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A84E0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A84E0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A84E0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A84E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A84E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A84E0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A84E0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A84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4E09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84E09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84E0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A84E0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84E0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84E09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A84E09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A84E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4E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4E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84E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84E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84E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84E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A84E09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A84E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84E0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4E0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A84E0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A84E09"/>
    <w:pPr>
      <w:ind w:left="720"/>
      <w:contextualSpacing/>
    </w:pPr>
  </w:style>
  <w:style w:type="paragraph" w:customStyle="1" w:styleId="ConsPlusTitle">
    <w:name w:val="ConsPlusTitle"/>
    <w:uiPriority w:val="99"/>
    <w:rsid w:val="00A84E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A84E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84E0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A84E09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84E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84E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A84E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A84E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A84E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A84E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A84E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A84E0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A84E0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A84E0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A84E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A84E0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A84E0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A84E0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A84E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A84E0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A84E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A84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A84E0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A84E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A84E0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A84E0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A84E0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A84E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A84E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A84E0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A84E0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A84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8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6374</Words>
  <Characters>36332</Characters>
  <Application>Microsoft Office Word</Application>
  <DocSecurity>0</DocSecurity>
  <Lines>302</Lines>
  <Paragraphs>85</Paragraphs>
  <ScaleCrop>false</ScaleCrop>
  <Company/>
  <LinksUpToDate>false</LinksUpToDate>
  <CharactersWithSpaces>42621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2026-09-11T07:26:00Z</dcterms:created>
  <dcterms:modified xsi:type="dcterms:W3CDTF">2026-09-11T07:30:00Z</dcterms:modified>
</cp:coreProperties>
</file>